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9" w:rsidRPr="00890709" w:rsidRDefault="00890709" w:rsidP="00890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709">
        <w:rPr>
          <w:rFonts w:ascii="Arial" w:eastAsia="Times New Roman" w:hAnsi="Arial" w:cs="Arial"/>
          <w:b/>
          <w:bCs/>
          <w:color w:val="C00000"/>
          <w:sz w:val="21"/>
          <w:lang w:eastAsia="tr-TR"/>
        </w:rPr>
        <w:t> A - Başvuru Belgeleri* :</w:t>
      </w:r>
    </w:p>
    <w:p w:rsidR="00890709" w:rsidRPr="00890709" w:rsidRDefault="00890709" w:rsidP="00890709">
      <w:pPr>
        <w:shd w:val="clear" w:color="auto" w:fill="FFFFFF"/>
        <w:spacing w:after="0" w:line="345" w:lineRule="atLeast"/>
        <w:ind w:left="600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proofErr w:type="gramStart"/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1.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 Tam ve eksiksiz doldurulmuş Başvuru Formu, Bilgi Formu ve İzin Beyanı</w:t>
      </w:r>
      <w:r w:rsidRPr="00890709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2.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 Nüfus cüzdanı fotokopisi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3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. Resmi kuruma verilmek üzere düzenlenmiş, adli sicil ve adli sicil arşiv kaydı bulunmadığını gösterir belge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4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. Arka yüzüne adı ve soyadı yazılmış 2 (iki) adet vesikalık fotoğraf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5.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 Sanatını icra ederken çekilmiş; hiçbir yerde yayınlanmamış, başvuru sahibinin net olarak görüldüğü, en az 15 (on beş) dakikalık tek parça video kaydı (CD veya DVD Ortamında 1 Adet)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6.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 Çalgı Yapımcılığı alanından başvuranlar için, video kaydına ek olarak eserlerin tamamlanmış halini gösterir, en az 20 (yirmi) adet, birbirinden farklı dijital fotoğraf (CD veya DVD Ortamında 1 Adet)</w:t>
      </w:r>
      <w:proofErr w:type="gramEnd"/>
    </w:p>
    <w:p w:rsidR="00890709" w:rsidRPr="00890709" w:rsidRDefault="00890709" w:rsidP="00890709">
      <w:pPr>
        <w:shd w:val="clear" w:color="auto" w:fill="FFFFFF"/>
        <w:spacing w:after="0" w:line="345" w:lineRule="atLeast"/>
        <w:ind w:left="600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890709">
        <w:rPr>
          <w:rFonts w:ascii="Source Sans Pro" w:eastAsia="Times New Roman" w:hAnsi="Source Sans Pro" w:cs="Times New Roman"/>
          <w:b/>
          <w:bCs/>
          <w:i/>
          <w:iCs/>
          <w:sz w:val="21"/>
          <w:lang w:eastAsia="tr-TR"/>
        </w:rPr>
        <w:t>*Somut Olmayan Kültürel Miras Alanları dışındaki müracaatlar ile bilgi ve belgelerinde eksiklik bulunan başvurular kabul edilmez, iade edilir.</w:t>
      </w:r>
    </w:p>
    <w:p w:rsidR="004D69F6" w:rsidRDefault="00890709" w:rsidP="004D69F6">
      <w:pPr>
        <w:shd w:val="clear" w:color="auto" w:fill="FFFFFF"/>
        <w:spacing w:after="0" w:line="345" w:lineRule="atLeast"/>
        <w:ind w:left="600"/>
        <w:rPr>
          <w:rFonts w:ascii="Source Sans Pro" w:eastAsia="Times New Roman" w:hAnsi="Source Sans Pro" w:cs="Times New Roman"/>
          <w:i/>
          <w:iCs/>
          <w:sz w:val="21"/>
          <w:lang w:eastAsia="tr-TR"/>
        </w:rPr>
      </w:pPr>
      <w:r w:rsidRPr="00890709">
        <w:rPr>
          <w:rFonts w:ascii="Source Sans Pro" w:eastAsia="Times New Roman" w:hAnsi="Source Sans Pro" w:cs="Times New Roman"/>
          <w:b/>
          <w:bCs/>
          <w:i/>
          <w:iCs/>
          <w:sz w:val="21"/>
          <w:lang w:eastAsia="tr-TR"/>
        </w:rPr>
        <w:t>(!) Yukarıdaki istenilen belgeler aşağıda belirtilen başvuru adresine eksiksiz olarak gönderilmelidir; istenenler haricinde gönderilen belge ve evraklar işleme ve değerlendirmeye alınmayacaktır. ( Kurs bitirme belgesi, sertifika vb.)</w:t>
      </w:r>
      <w:r w:rsidRPr="00890709">
        <w:rPr>
          <w:rFonts w:ascii="Source Sans Pro" w:eastAsia="Times New Roman" w:hAnsi="Source Sans Pro" w:cs="Times New Roman"/>
          <w:b/>
          <w:bCs/>
          <w:i/>
          <w:iCs/>
          <w:sz w:val="21"/>
          <w:szCs w:val="21"/>
          <w:lang w:eastAsia="tr-TR"/>
        </w:rPr>
        <w:br/>
      </w:r>
      <w:r w:rsidRPr="004D69F6">
        <w:rPr>
          <w:rFonts w:ascii="Source Sans Pro" w:eastAsia="Times New Roman" w:hAnsi="Source Sans Pro" w:cs="Times New Roman"/>
          <w:b/>
          <w:bCs/>
          <w:i/>
          <w:iCs/>
          <w:color w:val="00B050"/>
          <w:sz w:val="21"/>
          <w:lang w:eastAsia="tr-TR"/>
        </w:rPr>
        <w:t>(</w:t>
      </w:r>
      <w:proofErr w:type="gramStart"/>
      <w:r w:rsidRPr="004D69F6">
        <w:rPr>
          <w:rFonts w:ascii="Source Sans Pro" w:eastAsia="Times New Roman" w:hAnsi="Source Sans Pro" w:cs="Times New Roman"/>
          <w:b/>
          <w:bCs/>
          <w:i/>
          <w:iCs/>
          <w:color w:val="00B050"/>
          <w:sz w:val="21"/>
          <w:lang w:eastAsia="tr-TR"/>
        </w:rPr>
        <w:t>!!</w:t>
      </w:r>
      <w:proofErr w:type="gramEnd"/>
      <w:r w:rsidRPr="004D69F6">
        <w:rPr>
          <w:rFonts w:ascii="Source Sans Pro" w:eastAsia="Times New Roman" w:hAnsi="Source Sans Pro" w:cs="Times New Roman"/>
          <w:b/>
          <w:bCs/>
          <w:i/>
          <w:iCs/>
          <w:color w:val="00B050"/>
          <w:sz w:val="21"/>
          <w:lang w:eastAsia="tr-TR"/>
        </w:rPr>
        <w:t>) Başvuru Dönemleri:</w:t>
      </w:r>
      <w:r w:rsidRPr="00890709">
        <w:rPr>
          <w:rFonts w:ascii="Source Sans Pro" w:eastAsia="Times New Roman" w:hAnsi="Source Sans Pro" w:cs="Times New Roman"/>
          <w:i/>
          <w:iCs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i/>
          <w:iCs/>
          <w:sz w:val="21"/>
          <w:lang w:eastAsia="tr-TR"/>
        </w:rPr>
        <w:t>       </w:t>
      </w:r>
      <w:r w:rsidRPr="00890709">
        <w:rPr>
          <w:rFonts w:ascii="Source Sans Pro" w:eastAsia="Times New Roman" w:hAnsi="Source Sans Pro" w:cs="Times New Roman"/>
          <w:i/>
          <w:iCs/>
          <w:sz w:val="21"/>
          <w:lang w:eastAsia="tr-TR"/>
        </w:rPr>
        <w:t> I. Dönem: Ocak, Şubat, Mart</w:t>
      </w:r>
      <w:r w:rsidRPr="00890709">
        <w:rPr>
          <w:rFonts w:ascii="Source Sans Pro" w:eastAsia="Times New Roman" w:hAnsi="Source Sans Pro" w:cs="Times New Roman"/>
          <w:i/>
          <w:iCs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i/>
          <w:iCs/>
          <w:sz w:val="21"/>
          <w:lang w:eastAsia="tr-TR"/>
        </w:rPr>
        <w:t>       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II. Dönem: Temmuz, Ağustos, Eylül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br/>
        <w:t>      </w:t>
      </w:r>
      <w:r w:rsidRPr="00890709">
        <w:rPr>
          <w:rFonts w:ascii="Source Sans Pro" w:eastAsia="Times New Roman" w:hAnsi="Source Sans Pro" w:cs="Times New Roman"/>
          <w:i/>
          <w:iCs/>
          <w:sz w:val="21"/>
          <w:lang w:eastAsia="tr-TR"/>
        </w:rPr>
        <w:t>Yukarıda belirtilen dönemler dışında yapılan başvurular kabul edilmez. Tarih belirtilmeyen başvurular için Bakanlık kayıtları esas alınır</w:t>
      </w:r>
      <w:r w:rsidR="004D69F6">
        <w:rPr>
          <w:rFonts w:ascii="Source Sans Pro" w:eastAsia="Times New Roman" w:hAnsi="Source Sans Pro" w:cs="Times New Roman"/>
          <w:i/>
          <w:iCs/>
          <w:sz w:val="21"/>
          <w:lang w:eastAsia="tr-TR"/>
        </w:rPr>
        <w:t>.</w:t>
      </w:r>
    </w:p>
    <w:p w:rsidR="00890709" w:rsidRPr="00890709" w:rsidRDefault="00890709" w:rsidP="004D69F6">
      <w:pPr>
        <w:shd w:val="clear" w:color="auto" w:fill="FFFFFF"/>
        <w:spacing w:after="0" w:line="345" w:lineRule="atLeast"/>
        <w:ind w:left="600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890709">
        <w:rPr>
          <w:rFonts w:ascii="Source Sans Pro" w:eastAsia="Times New Roman" w:hAnsi="Source Sans Pro" w:cs="Times New Roman"/>
          <w:b/>
          <w:bCs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     </w:t>
      </w:r>
      <w:r w:rsidRPr="00890709">
        <w:rPr>
          <w:rFonts w:ascii="Source Sans Pro" w:eastAsia="Times New Roman" w:hAnsi="Source Sans Pro" w:cs="Times New Roman"/>
          <w:b/>
          <w:bCs/>
          <w:color w:val="C00000"/>
          <w:sz w:val="21"/>
          <w:lang w:eastAsia="tr-TR"/>
        </w:rPr>
        <w:t> B -  Değerlendirme Şartları**:</w:t>
      </w:r>
    </w:p>
    <w:p w:rsidR="00890709" w:rsidRPr="00890709" w:rsidRDefault="00890709" w:rsidP="00890709">
      <w:pPr>
        <w:shd w:val="clear" w:color="auto" w:fill="FFFFFF"/>
        <w:spacing w:after="0" w:line="345" w:lineRule="atLeast"/>
        <w:ind w:left="600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1. 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Mahalli sanatçılık alanından başvuranlar icra ettiği </w:t>
      </w:r>
      <w:proofErr w:type="gramStart"/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enstrümanını</w:t>
      </w:r>
      <w:proofErr w:type="gramEnd"/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yanında getirmekle yükümlüdür. </w:t>
      </w:r>
      <w:r w:rsidRPr="00890709">
        <w:rPr>
          <w:rFonts w:ascii="Source Sans Pro" w:eastAsia="Times New Roman" w:hAnsi="Source Sans Pro" w:cs="Times New Roman"/>
          <w:i/>
          <w:iCs/>
          <w:sz w:val="21"/>
          <w:lang w:eastAsia="tr-TR"/>
        </w:rPr>
        <w:t>(Ses sanatçıları kendisine eşlik edecek saz sanatçısını getirebilir.)</w:t>
      </w:r>
      <w:r w:rsidRPr="00890709">
        <w:rPr>
          <w:rFonts w:ascii="Source Sans Pro" w:eastAsia="Times New Roman" w:hAnsi="Source Sans Pro" w:cs="Times New Roman"/>
          <w:i/>
          <w:iCs/>
          <w:sz w:val="21"/>
          <w:szCs w:val="21"/>
          <w:lang w:eastAsia="tr-TR"/>
        </w:rPr>
        <w:br/>
      </w:r>
      <w:r w:rsidRPr="00890709">
        <w:rPr>
          <w:rFonts w:ascii="Source Sans Pro" w:eastAsia="Times New Roman" w:hAnsi="Source Sans Pro" w:cs="Times New Roman"/>
          <w:b/>
          <w:bCs/>
          <w:sz w:val="21"/>
          <w:lang w:eastAsia="tr-TR"/>
        </w:rPr>
        <w:t>2.</w:t>
      </w: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 Geleneksel Çalgı Yapımcılığı alanından başvuranlar, icra ettiği sanata ilişkin geleneksel teknik ve formlarda yapılmış, özgün ve tamamlanmış en az 3 (üç) eserini kurula göstermekle yükümlüdür.</w:t>
      </w:r>
    </w:p>
    <w:p w:rsidR="00890709" w:rsidRPr="00890709" w:rsidRDefault="00890709" w:rsidP="00890709">
      <w:pPr>
        <w:shd w:val="clear" w:color="auto" w:fill="FFFFFF"/>
        <w:spacing w:after="0" w:line="345" w:lineRule="atLeast"/>
        <w:ind w:left="600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890709">
        <w:rPr>
          <w:rFonts w:ascii="Source Sans Pro" w:eastAsia="Times New Roman" w:hAnsi="Source Sans Pro" w:cs="Times New Roman"/>
          <w:b/>
          <w:bCs/>
          <w:i/>
          <w:iCs/>
          <w:sz w:val="21"/>
          <w:lang w:eastAsia="tr-TR"/>
        </w:rPr>
        <w:t>**Değerlendirme sırasında değerlendirme şartlarını yerine getirmeyen başvuru sahipleri değerlendirilmez.</w:t>
      </w:r>
    </w:p>
    <w:tbl>
      <w:tblPr>
        <w:tblStyle w:val="TabloKlavuzu"/>
        <w:tblpPr w:leftFromText="141" w:rightFromText="141" w:vertAnchor="text" w:horzAnchor="page" w:tblpX="3793" w:tblpY="218"/>
        <w:tblW w:w="0" w:type="auto"/>
        <w:tblLook w:val="04A0"/>
      </w:tblPr>
      <w:tblGrid>
        <w:gridCol w:w="5178"/>
      </w:tblGrid>
      <w:tr w:rsidR="004D69F6" w:rsidTr="004D69F6">
        <w:tc>
          <w:tcPr>
            <w:tcW w:w="5178" w:type="dxa"/>
          </w:tcPr>
          <w:p w:rsidR="004D69F6" w:rsidRPr="004D69F6" w:rsidRDefault="004D69F6" w:rsidP="004D69F6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ind w:left="600"/>
              <w:jc w:val="center"/>
              <w:rPr>
                <w:rStyle w:val="Gl"/>
                <w:rFonts w:ascii="Source Sans Pro" w:hAnsi="Source Sans Pro"/>
                <w:color w:val="C00000"/>
                <w:sz w:val="21"/>
                <w:szCs w:val="21"/>
              </w:rPr>
            </w:pPr>
            <w:r w:rsidRPr="004D69F6">
              <w:rPr>
                <w:rStyle w:val="Gl"/>
                <w:rFonts w:ascii="Source Sans Pro" w:hAnsi="Source Sans Pro"/>
                <w:color w:val="C00000"/>
                <w:sz w:val="21"/>
                <w:szCs w:val="21"/>
              </w:rPr>
              <w:t>Başvuru Adresleri:</w:t>
            </w:r>
          </w:p>
          <w:p w:rsidR="004D69F6" w:rsidRPr="004D69F6" w:rsidRDefault="004D69F6" w:rsidP="004D69F6">
            <w:pPr>
              <w:pStyle w:val="NormalWeb"/>
              <w:spacing w:before="0" w:beforeAutospacing="0" w:after="0" w:afterAutospacing="0" w:line="345" w:lineRule="atLeast"/>
              <w:jc w:val="both"/>
              <w:rPr>
                <w:rFonts w:ascii="Source Sans Pro" w:hAnsi="Source Sans Pro"/>
                <w:bCs/>
              </w:rPr>
            </w:pPr>
          </w:p>
        </w:tc>
      </w:tr>
      <w:tr w:rsidR="004D69F6" w:rsidTr="004D69F6">
        <w:tc>
          <w:tcPr>
            <w:tcW w:w="5178" w:type="dxa"/>
          </w:tcPr>
          <w:p w:rsidR="004D69F6" w:rsidRPr="004D69F6" w:rsidRDefault="004D69F6" w:rsidP="004D69F6">
            <w:pPr>
              <w:pStyle w:val="NormalWeb"/>
              <w:spacing w:before="0" w:beforeAutospacing="0" w:after="0" w:afterAutospacing="0" w:line="345" w:lineRule="atLeast"/>
              <w:jc w:val="both"/>
              <w:rPr>
                <w:rFonts w:ascii="Source Sans Pro" w:hAnsi="Source Sans Pro"/>
                <w:bCs/>
              </w:rPr>
            </w:pPr>
          </w:p>
          <w:p w:rsidR="004D69F6" w:rsidRPr="004D69F6" w:rsidRDefault="004D69F6" w:rsidP="004D69F6">
            <w:pPr>
              <w:pStyle w:val="NormalWeb"/>
              <w:spacing w:before="0" w:beforeAutospacing="0" w:after="0" w:afterAutospacing="0" w:line="345" w:lineRule="atLeast"/>
              <w:jc w:val="both"/>
              <w:rPr>
                <w:rFonts w:ascii="Source Sans Pro" w:hAnsi="Source Sans Pro"/>
                <w:bCs/>
              </w:rPr>
            </w:pPr>
            <w:r w:rsidRPr="004D69F6">
              <w:rPr>
                <w:rFonts w:ascii="Source Sans Pro" w:hAnsi="Source Sans Pro"/>
                <w:bCs/>
              </w:rPr>
              <w:t>Kırklareli İl Kültür ve Turizm Müdürlüğü</w:t>
            </w:r>
          </w:p>
          <w:p w:rsidR="004D69F6" w:rsidRPr="004D69F6" w:rsidRDefault="004D69F6" w:rsidP="004D69F6">
            <w:pPr>
              <w:pStyle w:val="NormalWeb"/>
              <w:spacing w:before="0" w:beforeAutospacing="0" w:after="0" w:afterAutospacing="0" w:line="345" w:lineRule="atLeast"/>
              <w:jc w:val="both"/>
              <w:rPr>
                <w:rFonts w:ascii="Source Sans Pro" w:hAnsi="Source Sans Pro"/>
                <w:bCs/>
              </w:rPr>
            </w:pPr>
          </w:p>
        </w:tc>
      </w:tr>
      <w:tr w:rsidR="004D69F6" w:rsidTr="004D69F6">
        <w:tc>
          <w:tcPr>
            <w:tcW w:w="5178" w:type="dxa"/>
          </w:tcPr>
          <w:p w:rsidR="004D69F6" w:rsidRPr="004D69F6" w:rsidRDefault="004D69F6" w:rsidP="004D69F6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rPr>
                <w:rFonts w:ascii="Source Sans Pro" w:hAnsi="Source Sans Pro"/>
                <w:bCs/>
                <w:sz w:val="21"/>
                <w:szCs w:val="21"/>
              </w:rPr>
            </w:pPr>
            <w:r w:rsidRPr="004D69F6">
              <w:rPr>
                <w:rStyle w:val="Gl"/>
                <w:rFonts w:ascii="Source Sans Pro" w:hAnsi="Source Sans Pro"/>
                <w:b w:val="0"/>
                <w:sz w:val="21"/>
                <w:szCs w:val="21"/>
              </w:rPr>
              <w:t>Kültür ve Turizm Bakanlığı </w:t>
            </w:r>
          </w:p>
          <w:p w:rsidR="004D69F6" w:rsidRPr="004D69F6" w:rsidRDefault="004D69F6" w:rsidP="004D69F6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rPr>
                <w:rFonts w:ascii="Source Sans Pro" w:hAnsi="Source Sans Pro"/>
                <w:bCs/>
                <w:sz w:val="21"/>
                <w:szCs w:val="21"/>
              </w:rPr>
            </w:pPr>
            <w:r w:rsidRPr="004D69F6">
              <w:rPr>
                <w:rStyle w:val="Gl"/>
                <w:rFonts w:ascii="Source Sans Pro" w:hAnsi="Source Sans Pro"/>
                <w:b w:val="0"/>
                <w:sz w:val="21"/>
                <w:szCs w:val="21"/>
              </w:rPr>
              <w:t>Araştırma ve Eğitim Genel Müdürlüğü</w:t>
            </w:r>
          </w:p>
          <w:p w:rsidR="004D69F6" w:rsidRPr="004D69F6" w:rsidRDefault="004D69F6" w:rsidP="004D69F6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rPr>
                <w:rStyle w:val="Gl"/>
                <w:rFonts w:ascii="Source Sans Pro" w:hAnsi="Source Sans Pro"/>
                <w:b w:val="0"/>
                <w:sz w:val="21"/>
                <w:szCs w:val="21"/>
              </w:rPr>
            </w:pPr>
            <w:r w:rsidRPr="004D69F6">
              <w:rPr>
                <w:rStyle w:val="Gl"/>
                <w:rFonts w:ascii="Source Sans Pro" w:hAnsi="Source Sans Pro"/>
                <w:b w:val="0"/>
                <w:sz w:val="21"/>
                <w:szCs w:val="21"/>
              </w:rPr>
              <w:t>İsmet İnönü Bulvarı No: 32 Emek-ANKARA</w:t>
            </w:r>
          </w:p>
          <w:p w:rsidR="004D69F6" w:rsidRPr="004D69F6" w:rsidRDefault="004D69F6" w:rsidP="004D69F6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rPr>
                <w:rFonts w:ascii="Source Sans Pro" w:hAnsi="Source Sans Pro"/>
                <w:bCs/>
              </w:rPr>
            </w:pPr>
          </w:p>
        </w:tc>
      </w:tr>
    </w:tbl>
    <w:p w:rsidR="004D69F6" w:rsidRPr="004D69F6" w:rsidRDefault="00890709" w:rsidP="004D69F6">
      <w:pPr>
        <w:shd w:val="clear" w:color="auto" w:fill="FFFFFF"/>
        <w:spacing w:after="0" w:line="345" w:lineRule="atLeast"/>
        <w:rPr>
          <w:rStyle w:val="Gl"/>
          <w:rFonts w:ascii="Source Sans Pro" w:eastAsia="Times New Roman" w:hAnsi="Source Sans Pro" w:cs="Times New Roman"/>
          <w:b w:val="0"/>
          <w:bCs w:val="0"/>
          <w:sz w:val="23"/>
          <w:szCs w:val="23"/>
          <w:lang w:eastAsia="tr-TR"/>
        </w:rPr>
      </w:pPr>
      <w:r w:rsidRPr="00890709">
        <w:rPr>
          <w:rFonts w:ascii="Source Sans Pro" w:eastAsia="Times New Roman" w:hAnsi="Source Sans Pro" w:cs="Times New Roman"/>
          <w:sz w:val="21"/>
          <w:szCs w:val="21"/>
          <w:lang w:eastAsia="tr-TR"/>
        </w:rPr>
        <w:t> </w:t>
      </w:r>
    </w:p>
    <w:p w:rsidR="004D69F6" w:rsidRDefault="004D69F6" w:rsidP="004D69F6">
      <w:pPr>
        <w:pStyle w:val="NormalWeb"/>
        <w:shd w:val="clear" w:color="auto" w:fill="FFFFFF"/>
        <w:spacing w:before="0" w:beforeAutospacing="0" w:after="0" w:afterAutospacing="0" w:line="345" w:lineRule="atLeast"/>
        <w:ind w:left="600"/>
        <w:jc w:val="both"/>
        <w:rPr>
          <w:rFonts w:ascii="Source Sans Pro" w:hAnsi="Source Sans Pro"/>
          <w:b/>
          <w:bCs/>
        </w:rPr>
      </w:pPr>
    </w:p>
    <w:p w:rsidR="004D69F6" w:rsidRDefault="004D69F6"/>
    <w:sectPr w:rsidR="004D69F6" w:rsidSect="0095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709"/>
    <w:rsid w:val="000C3CE2"/>
    <w:rsid w:val="0012492E"/>
    <w:rsid w:val="00162537"/>
    <w:rsid w:val="00176559"/>
    <w:rsid w:val="002570D1"/>
    <w:rsid w:val="00270E26"/>
    <w:rsid w:val="00272CE8"/>
    <w:rsid w:val="002A5F55"/>
    <w:rsid w:val="002B4282"/>
    <w:rsid w:val="002D738B"/>
    <w:rsid w:val="00320A52"/>
    <w:rsid w:val="003608BF"/>
    <w:rsid w:val="003F78E5"/>
    <w:rsid w:val="004B039E"/>
    <w:rsid w:val="004D69F6"/>
    <w:rsid w:val="006C423A"/>
    <w:rsid w:val="007649B8"/>
    <w:rsid w:val="007D587A"/>
    <w:rsid w:val="00873ACB"/>
    <w:rsid w:val="00882F25"/>
    <w:rsid w:val="00890709"/>
    <w:rsid w:val="008C59DA"/>
    <w:rsid w:val="008E15DD"/>
    <w:rsid w:val="00951B32"/>
    <w:rsid w:val="009A6CCF"/>
    <w:rsid w:val="009B75DC"/>
    <w:rsid w:val="009D5992"/>
    <w:rsid w:val="00AF091D"/>
    <w:rsid w:val="00BC45FD"/>
    <w:rsid w:val="00C041F0"/>
    <w:rsid w:val="00C56AB1"/>
    <w:rsid w:val="00D81BCA"/>
    <w:rsid w:val="00DD4FAC"/>
    <w:rsid w:val="00DE73AC"/>
    <w:rsid w:val="00E205F6"/>
    <w:rsid w:val="00E32748"/>
    <w:rsid w:val="00F15B82"/>
    <w:rsid w:val="00F47103"/>
    <w:rsid w:val="00F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0709"/>
    <w:rPr>
      <w:b/>
      <w:bCs/>
    </w:rPr>
  </w:style>
  <w:style w:type="paragraph" w:styleId="NormalWeb">
    <w:name w:val="Normal (Web)"/>
    <w:basedOn w:val="Normal"/>
    <w:uiPriority w:val="99"/>
    <w:unhideWhenUsed/>
    <w:rsid w:val="0089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9070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90709"/>
    <w:rPr>
      <w:color w:val="0000FF"/>
      <w:u w:val="single"/>
    </w:rPr>
  </w:style>
  <w:style w:type="table" w:styleId="TabloKlavuzu">
    <w:name w:val="Table Grid"/>
    <w:basedOn w:val="NormalTablo"/>
    <w:uiPriority w:val="59"/>
    <w:rsid w:val="004D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dc:description/>
  <cp:lastModifiedBy>Zekeriya</cp:lastModifiedBy>
  <cp:revision>6</cp:revision>
  <cp:lastPrinted>2020-12-09T10:59:00Z</cp:lastPrinted>
  <dcterms:created xsi:type="dcterms:W3CDTF">2020-12-09T10:59:00Z</dcterms:created>
  <dcterms:modified xsi:type="dcterms:W3CDTF">2020-12-24T11:49:00Z</dcterms:modified>
</cp:coreProperties>
</file>